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E1" w:rsidRDefault="00D410E1" w:rsidP="00D410E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для размещения в СМИ и сети Интернет</w:t>
      </w:r>
    </w:p>
    <w:p w:rsidR="00D410E1" w:rsidRDefault="00D410E1" w:rsidP="00CA6634">
      <w:pPr>
        <w:jc w:val="both"/>
        <w:rPr>
          <w:b/>
          <w:sz w:val="28"/>
          <w:szCs w:val="34"/>
        </w:rPr>
      </w:pPr>
    </w:p>
    <w:p w:rsidR="00CA6634" w:rsidRDefault="00D410E1" w:rsidP="00CA6634">
      <w:pPr>
        <w:jc w:val="both"/>
        <w:rPr>
          <w:b/>
          <w:sz w:val="28"/>
          <w:szCs w:val="34"/>
        </w:rPr>
      </w:pPr>
      <w:r>
        <w:rPr>
          <w:b/>
          <w:bCs/>
          <w:sz w:val="28"/>
          <w:szCs w:val="34"/>
        </w:rPr>
        <w:t>ОРГАНИЗАЦИИ РЕГИОНА ПРИГЛАШАЮТСЯ ДЛЯ УЧАСТИЯ В КОНКУРСЕ НА ЛУЧШИЙ КОЛЛЕКТИВНЫЙ ДОГОВОР</w:t>
      </w:r>
    </w:p>
    <w:p w:rsidR="00CA6634" w:rsidRPr="004E2F5B" w:rsidRDefault="00CA6634" w:rsidP="00CA6634">
      <w:pPr>
        <w:jc w:val="both"/>
        <w:rPr>
          <w:b/>
        </w:rPr>
      </w:pPr>
    </w:p>
    <w:p w:rsidR="00CA6634" w:rsidRPr="00CA6634" w:rsidRDefault="00CA6634" w:rsidP="00134A11">
      <w:pPr>
        <w:ind w:firstLine="567"/>
        <w:jc w:val="both"/>
        <w:rPr>
          <w:bCs/>
          <w:sz w:val="28"/>
          <w:szCs w:val="34"/>
        </w:rPr>
      </w:pPr>
      <w:r w:rsidRPr="00CA6634">
        <w:rPr>
          <w:sz w:val="28"/>
          <w:szCs w:val="34"/>
        </w:rPr>
        <w:t xml:space="preserve">Областной </w:t>
      </w:r>
      <w:r w:rsidR="00B43DBD">
        <w:rPr>
          <w:sz w:val="28"/>
          <w:szCs w:val="34"/>
        </w:rPr>
        <w:t>смотр-</w:t>
      </w:r>
      <w:r w:rsidRPr="00CA6634">
        <w:rPr>
          <w:sz w:val="28"/>
          <w:szCs w:val="34"/>
        </w:rPr>
        <w:t xml:space="preserve">конкурс </w:t>
      </w:r>
      <w:r w:rsidRPr="00CA6634">
        <w:rPr>
          <w:bCs/>
          <w:sz w:val="28"/>
          <w:szCs w:val="34"/>
        </w:rPr>
        <w:t xml:space="preserve">«Коллективный договор - основа защиты социально-трудовых прав работников» </w:t>
      </w:r>
      <w:r>
        <w:rPr>
          <w:bCs/>
          <w:sz w:val="28"/>
          <w:szCs w:val="34"/>
        </w:rPr>
        <w:t xml:space="preserve">проводится </w:t>
      </w:r>
      <w:r w:rsidR="000C045E">
        <w:rPr>
          <w:bCs/>
          <w:sz w:val="28"/>
          <w:szCs w:val="34"/>
        </w:rPr>
        <w:t>ежегодно</w:t>
      </w:r>
      <w:r w:rsidRPr="00CA6634">
        <w:rPr>
          <w:sz w:val="28"/>
        </w:rPr>
        <w:t xml:space="preserve"> </w:t>
      </w:r>
      <w:r>
        <w:rPr>
          <w:sz w:val="28"/>
        </w:rPr>
        <w:t>Союз</w:t>
      </w:r>
      <w:r w:rsidR="000C045E">
        <w:rPr>
          <w:sz w:val="28"/>
        </w:rPr>
        <w:t>ом</w:t>
      </w:r>
      <w:r>
        <w:rPr>
          <w:sz w:val="28"/>
        </w:rPr>
        <w:t xml:space="preserve"> организаций  профсоюзов - Вологодск</w:t>
      </w:r>
      <w:r w:rsidR="002D4AB6">
        <w:rPr>
          <w:sz w:val="28"/>
        </w:rPr>
        <w:t>ая</w:t>
      </w:r>
      <w:r>
        <w:rPr>
          <w:sz w:val="28"/>
        </w:rPr>
        <w:t xml:space="preserve"> областн</w:t>
      </w:r>
      <w:r w:rsidR="002D4AB6">
        <w:rPr>
          <w:sz w:val="28"/>
        </w:rPr>
        <w:t>ая</w:t>
      </w:r>
      <w:r>
        <w:rPr>
          <w:sz w:val="28"/>
        </w:rPr>
        <w:t xml:space="preserve"> Федераци</w:t>
      </w:r>
      <w:r w:rsidR="002D4AB6">
        <w:rPr>
          <w:sz w:val="28"/>
        </w:rPr>
        <w:t>я</w:t>
      </w:r>
      <w:r>
        <w:rPr>
          <w:sz w:val="28"/>
        </w:rPr>
        <w:t xml:space="preserve"> профсоюзов, </w:t>
      </w:r>
      <w:r w:rsidR="000C045E">
        <w:rPr>
          <w:sz w:val="28"/>
        </w:rPr>
        <w:t>Р</w:t>
      </w:r>
      <w:r>
        <w:rPr>
          <w:sz w:val="28"/>
        </w:rPr>
        <w:t>егиональн</w:t>
      </w:r>
      <w:r w:rsidR="000C045E">
        <w:rPr>
          <w:sz w:val="28"/>
        </w:rPr>
        <w:t>ым</w:t>
      </w:r>
      <w:r>
        <w:rPr>
          <w:sz w:val="28"/>
        </w:rPr>
        <w:t xml:space="preserve"> объединени</w:t>
      </w:r>
      <w:r w:rsidR="000C045E">
        <w:rPr>
          <w:sz w:val="28"/>
        </w:rPr>
        <w:t>ем</w:t>
      </w:r>
      <w:r>
        <w:rPr>
          <w:sz w:val="28"/>
        </w:rPr>
        <w:t xml:space="preserve"> работодателей - Союз промышленников и предпринимателей Вологодской области и Правительств</w:t>
      </w:r>
      <w:r w:rsidR="00B43DBD">
        <w:rPr>
          <w:sz w:val="28"/>
        </w:rPr>
        <w:t>ом</w:t>
      </w:r>
      <w:r>
        <w:rPr>
          <w:sz w:val="28"/>
        </w:rPr>
        <w:t xml:space="preserve"> Вологодской области.</w:t>
      </w:r>
    </w:p>
    <w:p w:rsidR="00B43DBD" w:rsidRPr="00A60FFD" w:rsidRDefault="0016190B" w:rsidP="00134A11">
      <w:pPr>
        <w:ind w:firstLine="567"/>
        <w:jc w:val="both"/>
        <w:rPr>
          <w:i/>
          <w:sz w:val="28"/>
          <w:szCs w:val="34"/>
        </w:rPr>
      </w:pPr>
      <w:r w:rsidRPr="00A60FFD">
        <w:rPr>
          <w:b/>
          <w:i/>
          <w:sz w:val="28"/>
          <w:szCs w:val="34"/>
        </w:rPr>
        <w:tab/>
      </w:r>
      <w:r w:rsidR="00B43DBD" w:rsidRPr="00A60FFD">
        <w:rPr>
          <w:i/>
          <w:sz w:val="28"/>
          <w:szCs w:val="34"/>
        </w:rPr>
        <w:t>Целями конкурса являются:</w:t>
      </w:r>
    </w:p>
    <w:p w:rsidR="00046EF6" w:rsidRDefault="00B43DBD" w:rsidP="00046EF6">
      <w:pPr>
        <w:ind w:firstLine="567"/>
        <w:jc w:val="both"/>
        <w:rPr>
          <w:sz w:val="28"/>
        </w:rPr>
      </w:pPr>
      <w:r>
        <w:rPr>
          <w:sz w:val="28"/>
          <w:szCs w:val="34"/>
        </w:rPr>
        <w:t xml:space="preserve"> </w:t>
      </w:r>
      <w:r w:rsidR="00046EF6">
        <w:rPr>
          <w:sz w:val="28"/>
        </w:rPr>
        <w:t>- развитие системы социального партнерства;</w:t>
      </w:r>
    </w:p>
    <w:p w:rsidR="00046EF6" w:rsidRDefault="00046EF6" w:rsidP="00046EF6">
      <w:pPr>
        <w:ind w:firstLine="567"/>
        <w:jc w:val="both"/>
        <w:rPr>
          <w:sz w:val="28"/>
        </w:rPr>
      </w:pPr>
      <w:r>
        <w:rPr>
          <w:sz w:val="28"/>
        </w:rPr>
        <w:t>- повышение роли коллективного договора в регулировании социально-трудовых, экономических и профессиональных отношений, в осуществлении защиты прав работников;</w:t>
      </w:r>
    </w:p>
    <w:p w:rsidR="00046EF6" w:rsidRDefault="00046EF6" w:rsidP="00046EF6">
      <w:pPr>
        <w:ind w:firstLine="567"/>
        <w:jc w:val="both"/>
        <w:rPr>
          <w:sz w:val="28"/>
        </w:rPr>
      </w:pPr>
      <w:r>
        <w:rPr>
          <w:sz w:val="28"/>
        </w:rPr>
        <w:t>- повышение активности и заинтересованности работодателей в договорном регулировании социально-трудовых отношений;</w:t>
      </w:r>
    </w:p>
    <w:p w:rsidR="00046EF6" w:rsidRDefault="00046EF6" w:rsidP="00046EF6">
      <w:pPr>
        <w:ind w:firstLine="567"/>
        <w:jc w:val="both"/>
        <w:rPr>
          <w:sz w:val="28"/>
        </w:rPr>
      </w:pPr>
      <w:r>
        <w:rPr>
          <w:sz w:val="28"/>
        </w:rPr>
        <w:t>- распространение положительного опыта работы организаций по заключению и выполнению мероприятий коллективных договоров</w:t>
      </w:r>
      <w:r w:rsidR="00197999">
        <w:rPr>
          <w:sz w:val="28"/>
        </w:rPr>
        <w:t>.</w:t>
      </w:r>
    </w:p>
    <w:p w:rsidR="0074131E" w:rsidRPr="00134A11" w:rsidRDefault="0074131E" w:rsidP="000C045E">
      <w:pPr>
        <w:pStyle w:val="21"/>
        <w:ind w:firstLine="567"/>
        <w:rPr>
          <w:rFonts w:ascii="Times New Roman" w:hAnsi="Times New Roman"/>
          <w:i/>
          <w:szCs w:val="28"/>
        </w:rPr>
      </w:pPr>
      <w:r w:rsidRPr="00134A11">
        <w:rPr>
          <w:rFonts w:ascii="Times New Roman" w:hAnsi="Times New Roman"/>
          <w:bCs/>
          <w:i/>
          <w:szCs w:val="28"/>
        </w:rPr>
        <w:t>Участниками</w:t>
      </w:r>
      <w:r w:rsidR="00163281" w:rsidRPr="00134A11">
        <w:rPr>
          <w:rFonts w:ascii="Times New Roman" w:hAnsi="Times New Roman"/>
          <w:i/>
          <w:szCs w:val="28"/>
        </w:rPr>
        <w:t xml:space="preserve"> </w:t>
      </w:r>
      <w:r w:rsidRPr="00134A11">
        <w:rPr>
          <w:rFonts w:ascii="Times New Roman" w:hAnsi="Times New Roman"/>
          <w:i/>
          <w:szCs w:val="28"/>
        </w:rPr>
        <w:t>конкурса могут быть:</w:t>
      </w:r>
    </w:p>
    <w:p w:rsidR="0074131E" w:rsidRDefault="0074131E" w:rsidP="00046EF6">
      <w:pPr>
        <w:pStyle w:val="21"/>
        <w:ind w:firstLine="567"/>
        <w:rPr>
          <w:rFonts w:ascii="Times New Roman" w:hAnsi="Times New Roman"/>
          <w:szCs w:val="28"/>
        </w:rPr>
      </w:pPr>
      <w:r w:rsidRPr="00163281">
        <w:rPr>
          <w:rFonts w:ascii="Times New Roman" w:hAnsi="Times New Roman"/>
          <w:bCs/>
          <w:szCs w:val="28"/>
        </w:rPr>
        <w:t>- организации</w:t>
      </w:r>
      <w:r>
        <w:rPr>
          <w:rFonts w:ascii="Times New Roman" w:hAnsi="Times New Roman"/>
          <w:szCs w:val="28"/>
        </w:rPr>
        <w:t xml:space="preserve"> (всех форм собственности), их филиалы, представительства и иные обособленные структурные подразделения</w:t>
      </w:r>
      <w:r w:rsidR="00163281">
        <w:rPr>
          <w:rFonts w:ascii="Times New Roman" w:hAnsi="Times New Roman"/>
          <w:szCs w:val="28"/>
        </w:rPr>
        <w:t>;</w:t>
      </w:r>
    </w:p>
    <w:p w:rsidR="0074131E" w:rsidRPr="00900AEF" w:rsidRDefault="0074131E" w:rsidP="00046EF6">
      <w:pPr>
        <w:pStyle w:val="21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-  </w:t>
      </w:r>
      <w:r w:rsidRPr="00163281">
        <w:rPr>
          <w:rFonts w:ascii="Times New Roman" w:hAnsi="Times New Roman"/>
          <w:bCs/>
          <w:szCs w:val="28"/>
        </w:rPr>
        <w:t>муниципальные районы (городские округа</w:t>
      </w:r>
      <w:r w:rsidR="00A20A62">
        <w:rPr>
          <w:rFonts w:ascii="Times New Roman" w:hAnsi="Times New Roman"/>
          <w:bCs/>
          <w:szCs w:val="28"/>
        </w:rPr>
        <w:t>)</w:t>
      </w:r>
      <w:r>
        <w:rPr>
          <w:rFonts w:ascii="Times New Roman" w:hAnsi="Times New Roman"/>
          <w:szCs w:val="28"/>
        </w:rPr>
        <w:t xml:space="preserve"> Вологодской области.</w:t>
      </w:r>
    </w:p>
    <w:p w:rsidR="0074131E" w:rsidRDefault="00DA0263" w:rsidP="00046EF6">
      <w:pPr>
        <w:ind w:firstLine="567"/>
        <w:jc w:val="both"/>
        <w:rPr>
          <w:b/>
          <w:bCs/>
          <w:sz w:val="28"/>
        </w:rPr>
      </w:pPr>
      <w:r>
        <w:rPr>
          <w:sz w:val="28"/>
        </w:rPr>
        <w:t>К</w:t>
      </w:r>
      <w:r w:rsidR="0074131E">
        <w:rPr>
          <w:sz w:val="28"/>
        </w:rPr>
        <w:t xml:space="preserve">онкурс проводится </w:t>
      </w:r>
      <w:r>
        <w:rPr>
          <w:sz w:val="28"/>
        </w:rPr>
        <w:t>в номинациях:</w:t>
      </w:r>
    </w:p>
    <w:p w:rsidR="0074131E" w:rsidRDefault="0074131E" w:rsidP="0074131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A0263">
        <w:rPr>
          <w:i/>
          <w:sz w:val="28"/>
        </w:rPr>
        <w:t>«</w:t>
      </w:r>
      <w:r w:rsidRPr="00DA0263">
        <w:rPr>
          <w:bCs/>
          <w:i/>
          <w:sz w:val="28"/>
          <w:szCs w:val="28"/>
        </w:rPr>
        <w:t>Лучший коллективный договор</w:t>
      </w:r>
      <w:r w:rsidRPr="00DA0263">
        <w:rPr>
          <w:i/>
          <w:sz w:val="28"/>
        </w:rPr>
        <w:t xml:space="preserve"> в организациях бюджетной сферы» по трем группам участников конкурса в зависимости от среднесписочной численности работников</w:t>
      </w:r>
      <w:r>
        <w:rPr>
          <w:sz w:val="28"/>
        </w:rPr>
        <w:t>:</w:t>
      </w:r>
    </w:p>
    <w:p w:rsidR="0074131E" w:rsidRDefault="0074131E" w:rsidP="0074131E">
      <w:pPr>
        <w:ind w:firstLine="567"/>
        <w:jc w:val="both"/>
        <w:rPr>
          <w:sz w:val="28"/>
        </w:rPr>
      </w:pPr>
      <w:r>
        <w:rPr>
          <w:sz w:val="28"/>
        </w:rPr>
        <w:t>1 группа - до 50 работников;</w:t>
      </w:r>
    </w:p>
    <w:p w:rsidR="0074131E" w:rsidRDefault="0074131E" w:rsidP="0074131E">
      <w:pPr>
        <w:ind w:firstLine="567"/>
        <w:jc w:val="both"/>
        <w:rPr>
          <w:sz w:val="28"/>
        </w:rPr>
      </w:pPr>
      <w:r>
        <w:rPr>
          <w:sz w:val="28"/>
        </w:rPr>
        <w:t>2 группа - от 51 до 150 работников;</w:t>
      </w:r>
    </w:p>
    <w:p w:rsidR="0074131E" w:rsidRDefault="0074131E" w:rsidP="0074131E">
      <w:pPr>
        <w:ind w:firstLine="567"/>
        <w:jc w:val="both"/>
        <w:rPr>
          <w:sz w:val="28"/>
        </w:rPr>
      </w:pPr>
      <w:r>
        <w:rPr>
          <w:sz w:val="28"/>
        </w:rPr>
        <w:t>3 группа - свыше 150 работников.</w:t>
      </w:r>
    </w:p>
    <w:p w:rsidR="0074131E" w:rsidRDefault="0074131E" w:rsidP="0074131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A0263">
        <w:rPr>
          <w:i/>
          <w:sz w:val="28"/>
        </w:rPr>
        <w:t>«</w:t>
      </w:r>
      <w:r w:rsidRPr="00DA0263">
        <w:rPr>
          <w:bCs/>
          <w:i/>
          <w:sz w:val="28"/>
          <w:szCs w:val="28"/>
        </w:rPr>
        <w:t>Лучший коллективный договор</w:t>
      </w:r>
      <w:r w:rsidRPr="00DA0263">
        <w:rPr>
          <w:i/>
          <w:sz w:val="28"/>
        </w:rPr>
        <w:t xml:space="preserve"> в организациях внебюджетной сферы» по трем группам участников конкурса в зависимости от среднесписочной численности работников</w:t>
      </w:r>
      <w:r>
        <w:rPr>
          <w:sz w:val="28"/>
        </w:rPr>
        <w:t>:</w:t>
      </w:r>
    </w:p>
    <w:p w:rsidR="0074131E" w:rsidRDefault="0074131E" w:rsidP="0074131E">
      <w:pPr>
        <w:ind w:firstLine="567"/>
        <w:jc w:val="both"/>
        <w:rPr>
          <w:sz w:val="28"/>
        </w:rPr>
      </w:pPr>
      <w:r>
        <w:rPr>
          <w:sz w:val="28"/>
        </w:rPr>
        <w:t>1 группа - до 200 работников;</w:t>
      </w:r>
    </w:p>
    <w:p w:rsidR="0074131E" w:rsidRDefault="0074131E" w:rsidP="0074131E">
      <w:pPr>
        <w:ind w:firstLine="567"/>
        <w:jc w:val="both"/>
        <w:rPr>
          <w:sz w:val="28"/>
        </w:rPr>
      </w:pPr>
      <w:r>
        <w:rPr>
          <w:sz w:val="28"/>
        </w:rPr>
        <w:t>2 группа - от 201 до 700 работников;</w:t>
      </w:r>
    </w:p>
    <w:p w:rsidR="0074131E" w:rsidRDefault="0074131E" w:rsidP="0074131E">
      <w:pPr>
        <w:ind w:firstLine="567"/>
        <w:jc w:val="both"/>
        <w:rPr>
          <w:sz w:val="28"/>
        </w:rPr>
      </w:pPr>
      <w:r>
        <w:rPr>
          <w:sz w:val="28"/>
        </w:rPr>
        <w:t>3 группа - свыше 700 работников.</w:t>
      </w:r>
    </w:p>
    <w:p w:rsidR="0074131E" w:rsidRDefault="0074131E" w:rsidP="0074131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DA0263">
        <w:rPr>
          <w:i/>
          <w:sz w:val="28"/>
        </w:rPr>
        <w:t>«Лучший муниципальный район (городской округ) Вологодской области по развитию социального партнерства».</w:t>
      </w:r>
    </w:p>
    <w:p w:rsidR="0074131E" w:rsidRPr="00900AEF" w:rsidRDefault="0074131E" w:rsidP="00DA0263">
      <w:pPr>
        <w:pStyle w:val="21"/>
        <w:ind w:firstLine="567"/>
        <w:rPr>
          <w:rFonts w:ascii="Times New Roman" w:hAnsi="Times New Roman"/>
          <w:b/>
          <w:bCs/>
        </w:rPr>
      </w:pPr>
      <w:r w:rsidRPr="00DA0263">
        <w:rPr>
          <w:rFonts w:ascii="Times New Roman" w:hAnsi="Times New Roman"/>
          <w:bCs/>
        </w:rPr>
        <w:t>Прием заявок</w:t>
      </w:r>
      <w:r>
        <w:rPr>
          <w:rFonts w:ascii="Times New Roman" w:hAnsi="Times New Roman"/>
        </w:rPr>
        <w:t xml:space="preserve"> с необходимыми материалами на участие в конкурсе </w:t>
      </w:r>
      <w:r w:rsidR="009C6C21">
        <w:rPr>
          <w:rFonts w:ascii="Times New Roman" w:hAnsi="Times New Roman"/>
        </w:rPr>
        <w:t xml:space="preserve">осуществляется </w:t>
      </w:r>
      <w:r>
        <w:rPr>
          <w:rFonts w:ascii="Times New Roman" w:hAnsi="Times New Roman"/>
        </w:rPr>
        <w:t xml:space="preserve">Департаментом труда и занятости населения области </w:t>
      </w:r>
      <w:r>
        <w:rPr>
          <w:rFonts w:ascii="Times New Roman" w:hAnsi="Times New Roman"/>
          <w:b/>
          <w:bCs/>
        </w:rPr>
        <w:t>до 1 апреля 20</w:t>
      </w:r>
      <w:r w:rsidR="00D607D2" w:rsidRPr="00D607D2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 xml:space="preserve"> года.</w:t>
      </w:r>
    </w:p>
    <w:p w:rsidR="0045236B" w:rsidRDefault="00DA0263" w:rsidP="0045236B">
      <w:pPr>
        <w:pStyle w:val="a4"/>
        <w:spacing w:after="0"/>
        <w:ind w:left="0" w:firstLine="567"/>
        <w:jc w:val="both"/>
      </w:pPr>
      <w:r w:rsidRPr="0045236B">
        <w:rPr>
          <w:bCs/>
          <w:sz w:val="28"/>
          <w:szCs w:val="28"/>
        </w:rPr>
        <w:t xml:space="preserve">С условиями </w:t>
      </w:r>
      <w:r w:rsidR="0074131E" w:rsidRPr="0045236B">
        <w:rPr>
          <w:bCs/>
          <w:sz w:val="28"/>
          <w:szCs w:val="28"/>
        </w:rPr>
        <w:t xml:space="preserve">конкурса </w:t>
      </w:r>
      <w:r w:rsidRPr="0045236B">
        <w:rPr>
          <w:bCs/>
          <w:sz w:val="28"/>
          <w:szCs w:val="28"/>
        </w:rPr>
        <w:t xml:space="preserve">можно </w:t>
      </w:r>
      <w:r w:rsidR="0074131E" w:rsidRPr="0045236B">
        <w:rPr>
          <w:bCs/>
          <w:sz w:val="28"/>
          <w:szCs w:val="28"/>
        </w:rPr>
        <w:t>ознакомиться</w:t>
      </w:r>
      <w:r w:rsidR="005B2454" w:rsidRPr="0045236B">
        <w:rPr>
          <w:bCs/>
          <w:sz w:val="28"/>
          <w:szCs w:val="28"/>
        </w:rPr>
        <w:t xml:space="preserve"> на официальном сайте Департамента</w:t>
      </w:r>
      <w:r w:rsidR="0045236B" w:rsidRPr="0045236B">
        <w:rPr>
          <w:bCs/>
          <w:sz w:val="28"/>
          <w:szCs w:val="28"/>
        </w:rPr>
        <w:t xml:space="preserve"> труда и занятости населения области</w:t>
      </w:r>
      <w:r w:rsidR="005B2454" w:rsidRPr="0045236B">
        <w:rPr>
          <w:bCs/>
          <w:sz w:val="28"/>
          <w:szCs w:val="28"/>
        </w:rPr>
        <w:t xml:space="preserve"> </w:t>
      </w:r>
      <w:r w:rsidR="0045236B" w:rsidRPr="0045236B">
        <w:rPr>
          <w:sz w:val="28"/>
          <w:szCs w:val="28"/>
        </w:rPr>
        <w:t>на главной странице во вкладке «Конкурсы»</w:t>
      </w:r>
      <w:r w:rsidR="0045236B">
        <w:rPr>
          <w:sz w:val="28"/>
          <w:szCs w:val="28"/>
        </w:rPr>
        <w:t xml:space="preserve"> (</w:t>
      </w:r>
      <w:hyperlink r:id="rId4" w:history="1">
        <w:r w:rsidR="0045236B">
          <w:rPr>
            <w:rStyle w:val="a3"/>
            <w:sz w:val="28"/>
            <w:szCs w:val="28"/>
          </w:rPr>
          <w:t>https://depzan.gov35.ru/deyatelnost/konkursy/index.php</w:t>
        </w:r>
      </w:hyperlink>
      <w:r w:rsidR="0045236B">
        <w:rPr>
          <w:sz w:val="28"/>
          <w:szCs w:val="28"/>
        </w:rPr>
        <w:t>).</w:t>
      </w:r>
    </w:p>
    <w:p w:rsidR="0074131E" w:rsidRPr="004E2F5B" w:rsidRDefault="004E2F5B" w:rsidP="004E2F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дополнительной информации о проведении смотра-конкурса </w:t>
      </w:r>
      <w:r w:rsidRPr="004E2F5B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обратиться в Департамент труда и занятости населения области по телефону (8172) 23-00-67 (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 xml:space="preserve">. 0664) или адресу электронной почты: </w:t>
      </w:r>
      <w:hyperlink r:id="rId5" w:history="1">
        <w:r w:rsidRPr="00EC059C">
          <w:rPr>
            <w:rStyle w:val="a3"/>
            <w:sz w:val="28"/>
            <w:szCs w:val="28"/>
            <w:lang w:val="en-US"/>
          </w:rPr>
          <w:t>Kolesnikova</w:t>
        </w:r>
        <w:r w:rsidRPr="00EC059C">
          <w:rPr>
            <w:rStyle w:val="a3"/>
            <w:sz w:val="28"/>
            <w:szCs w:val="28"/>
          </w:rPr>
          <w:t>.</w:t>
        </w:r>
        <w:r w:rsidRPr="00EC059C">
          <w:rPr>
            <w:rStyle w:val="a3"/>
            <w:sz w:val="28"/>
            <w:szCs w:val="28"/>
            <w:lang w:val="en-US"/>
          </w:rPr>
          <w:t>OA</w:t>
        </w:r>
        <w:r w:rsidRPr="00EC059C">
          <w:rPr>
            <w:rStyle w:val="a3"/>
            <w:sz w:val="28"/>
            <w:szCs w:val="28"/>
          </w:rPr>
          <w:t>@</w:t>
        </w:r>
        <w:r w:rsidRPr="00EC059C">
          <w:rPr>
            <w:rStyle w:val="a3"/>
            <w:sz w:val="28"/>
            <w:szCs w:val="28"/>
            <w:lang w:val="en-US"/>
          </w:rPr>
          <w:t>depzan</w:t>
        </w:r>
        <w:r w:rsidRPr="00EC059C">
          <w:rPr>
            <w:rStyle w:val="a3"/>
            <w:sz w:val="28"/>
            <w:szCs w:val="28"/>
          </w:rPr>
          <w:t>.</w:t>
        </w:r>
        <w:r w:rsidRPr="00EC059C">
          <w:rPr>
            <w:rStyle w:val="a3"/>
            <w:sz w:val="28"/>
            <w:szCs w:val="28"/>
            <w:lang w:val="en-US"/>
          </w:rPr>
          <w:t>gov</w:t>
        </w:r>
        <w:r w:rsidRPr="00EC059C">
          <w:rPr>
            <w:rStyle w:val="a3"/>
            <w:sz w:val="28"/>
            <w:szCs w:val="28"/>
          </w:rPr>
          <w:t>35.</w:t>
        </w:r>
        <w:r w:rsidRPr="00EC059C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sectPr w:rsidR="0074131E" w:rsidRPr="004E2F5B" w:rsidSect="004E2F5B">
      <w:pgSz w:w="11905" w:h="16837"/>
      <w:pgMar w:top="709" w:right="565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31E"/>
    <w:rsid w:val="00046EF6"/>
    <w:rsid w:val="000C045E"/>
    <w:rsid w:val="00134A11"/>
    <w:rsid w:val="0016190B"/>
    <w:rsid w:val="00163281"/>
    <w:rsid w:val="00197999"/>
    <w:rsid w:val="00270FD4"/>
    <w:rsid w:val="0029520E"/>
    <w:rsid w:val="002C5142"/>
    <w:rsid w:val="002D4AB6"/>
    <w:rsid w:val="003964D4"/>
    <w:rsid w:val="003D1F68"/>
    <w:rsid w:val="0045236B"/>
    <w:rsid w:val="004E2F5B"/>
    <w:rsid w:val="00544EA9"/>
    <w:rsid w:val="005B2454"/>
    <w:rsid w:val="005F6906"/>
    <w:rsid w:val="00641C7C"/>
    <w:rsid w:val="006563A8"/>
    <w:rsid w:val="0074131E"/>
    <w:rsid w:val="008A7F61"/>
    <w:rsid w:val="008D61D8"/>
    <w:rsid w:val="00927192"/>
    <w:rsid w:val="009707EE"/>
    <w:rsid w:val="009C6C21"/>
    <w:rsid w:val="009D4A87"/>
    <w:rsid w:val="00A20A62"/>
    <w:rsid w:val="00A60FFD"/>
    <w:rsid w:val="00A671AB"/>
    <w:rsid w:val="00B43DBD"/>
    <w:rsid w:val="00B930D4"/>
    <w:rsid w:val="00C073F7"/>
    <w:rsid w:val="00C75818"/>
    <w:rsid w:val="00CA6634"/>
    <w:rsid w:val="00CD1094"/>
    <w:rsid w:val="00D35FBF"/>
    <w:rsid w:val="00D410E1"/>
    <w:rsid w:val="00D607D2"/>
    <w:rsid w:val="00DA0263"/>
    <w:rsid w:val="00E92FE3"/>
    <w:rsid w:val="00F87B12"/>
    <w:rsid w:val="00FD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4131E"/>
    <w:pPr>
      <w:widowControl w:val="0"/>
      <w:ind w:firstLine="709"/>
      <w:jc w:val="both"/>
    </w:pPr>
    <w:rPr>
      <w:rFonts w:ascii="Arial" w:eastAsia="Arial Unicode MS" w:hAnsi="Arial" w:cs="Mangal"/>
      <w:kern w:val="1"/>
      <w:sz w:val="28"/>
      <w:szCs w:val="20"/>
      <w:lang w:eastAsia="hi-IN" w:bidi="hi-IN"/>
    </w:rPr>
  </w:style>
  <w:style w:type="character" w:styleId="a3">
    <w:name w:val="Hyperlink"/>
    <w:basedOn w:val="a0"/>
    <w:uiPriority w:val="99"/>
    <w:unhideWhenUsed/>
    <w:rsid w:val="005B2454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5236B"/>
    <w:pPr>
      <w:spacing w:after="120"/>
      <w:ind w:left="283"/>
    </w:pPr>
    <w:rPr>
      <w:rFonts w:cs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5236B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esnikova.OA@depzan.gov35.ru" TargetMode="External"/><Relationship Id="rId4" Type="http://schemas.openxmlformats.org/officeDocument/2006/relationships/hyperlink" Target="https://depzan.gov35.ru/deyatelnost/konkurs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Shvetsova.OS</dc:creator>
  <cp:lastModifiedBy>Ezhkina.SI</cp:lastModifiedBy>
  <cp:revision>2</cp:revision>
  <dcterms:created xsi:type="dcterms:W3CDTF">2020-03-06T12:18:00Z</dcterms:created>
  <dcterms:modified xsi:type="dcterms:W3CDTF">2020-03-06T12:18:00Z</dcterms:modified>
</cp:coreProperties>
</file>